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widowControl w:val="0"/>
        <w:jc w:val="center"/>
        <w:rPr>
          <w:sz w:val="42"/>
          <w:szCs w:val="42"/>
        </w:rPr>
      </w:pPr>
      <w:r w:rsidDel="00000000" w:rsidR="00000000" w:rsidRPr="00000000">
        <w:rPr>
          <w:sz w:val="42"/>
          <w:szCs w:val="42"/>
          <w:rtl w:val="0"/>
        </w:rPr>
        <w:t xml:space="preserve">Unit 16 Review </w:t>
      </w:r>
    </w:p>
    <w:p w:rsidR="00000000" w:rsidDel="00000000" w:rsidP="00000000" w:rsidRDefault="00000000" w:rsidRPr="00000000" w14:paraId="00000002">
      <w:pPr>
        <w:pageBreakBefore w:val="0"/>
        <w:widowControl w:val="0"/>
        <w:rPr>
          <w:sz w:val="34"/>
          <w:szCs w:val="3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widowControl w:val="0"/>
        <w:rPr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Define these terms:</w:t>
      </w:r>
      <w:r w:rsidDel="00000000" w:rsidR="00000000" w:rsidRPr="00000000">
        <w:rPr>
          <w:sz w:val="30"/>
          <w:szCs w:val="30"/>
          <w:rtl w:val="0"/>
        </w:rPr>
        <w:t xml:space="preserve"> </w:t>
      </w:r>
    </w:p>
    <w:p w:rsidR="00000000" w:rsidDel="00000000" w:rsidP="00000000" w:rsidRDefault="00000000" w:rsidRPr="00000000" w14:paraId="00000004">
      <w:pPr>
        <w:pageBreakBefore w:val="0"/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widowControl w:val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Curds-</w:t>
      </w:r>
    </w:p>
    <w:p w:rsidR="00000000" w:rsidDel="00000000" w:rsidP="00000000" w:rsidRDefault="00000000" w:rsidRPr="00000000" w14:paraId="00000006">
      <w:pPr>
        <w:pageBreakBefore w:val="0"/>
        <w:widowControl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widowControl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widowControl w:val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Curdle-</w:t>
      </w:r>
    </w:p>
    <w:p w:rsidR="00000000" w:rsidDel="00000000" w:rsidP="00000000" w:rsidRDefault="00000000" w:rsidRPr="00000000" w14:paraId="00000009">
      <w:pPr>
        <w:pageBreakBefore w:val="0"/>
        <w:widowControl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widowControl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widowControl w:val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Dairy-</w:t>
      </w:r>
    </w:p>
    <w:p w:rsidR="00000000" w:rsidDel="00000000" w:rsidP="00000000" w:rsidRDefault="00000000" w:rsidRPr="00000000" w14:paraId="0000000C">
      <w:pPr>
        <w:pageBreakBefore w:val="0"/>
        <w:widowControl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widowControl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widowControl w:val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Fortified-</w:t>
      </w:r>
    </w:p>
    <w:p w:rsidR="00000000" w:rsidDel="00000000" w:rsidP="00000000" w:rsidRDefault="00000000" w:rsidRPr="00000000" w14:paraId="0000000F">
      <w:pPr>
        <w:pageBreakBefore w:val="0"/>
        <w:widowControl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widowControl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widowControl w:val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Homogenized Milk-</w:t>
      </w:r>
    </w:p>
    <w:p w:rsidR="00000000" w:rsidDel="00000000" w:rsidP="00000000" w:rsidRDefault="00000000" w:rsidRPr="00000000" w14:paraId="00000012">
      <w:pPr>
        <w:pageBreakBefore w:val="0"/>
        <w:widowControl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widowControl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widowControl w:val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Lactation-</w:t>
      </w:r>
    </w:p>
    <w:p w:rsidR="00000000" w:rsidDel="00000000" w:rsidP="00000000" w:rsidRDefault="00000000" w:rsidRPr="00000000" w14:paraId="00000015">
      <w:pPr>
        <w:pageBreakBefore w:val="0"/>
        <w:widowControl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widowControl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widowControl w:val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Lactose-</w:t>
      </w:r>
    </w:p>
    <w:p w:rsidR="00000000" w:rsidDel="00000000" w:rsidP="00000000" w:rsidRDefault="00000000" w:rsidRPr="00000000" w14:paraId="00000018">
      <w:pPr>
        <w:pageBreakBefore w:val="0"/>
        <w:widowControl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widowControl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widowControl w:val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Ripened Cheese-</w:t>
      </w:r>
    </w:p>
    <w:p w:rsidR="00000000" w:rsidDel="00000000" w:rsidP="00000000" w:rsidRDefault="00000000" w:rsidRPr="00000000" w14:paraId="0000001B">
      <w:pPr>
        <w:pageBreakBefore w:val="0"/>
        <w:widowControl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widowControl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widowControl w:val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Osteoporosis-</w:t>
      </w:r>
    </w:p>
    <w:p w:rsidR="00000000" w:rsidDel="00000000" w:rsidP="00000000" w:rsidRDefault="00000000" w:rsidRPr="00000000" w14:paraId="0000001E">
      <w:pPr>
        <w:pageBreakBefore w:val="0"/>
        <w:widowControl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widowControl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widowControl w:val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Pasteurized-</w:t>
      </w:r>
    </w:p>
    <w:p w:rsidR="00000000" w:rsidDel="00000000" w:rsidP="00000000" w:rsidRDefault="00000000" w:rsidRPr="00000000" w14:paraId="00000021">
      <w:pPr>
        <w:pageBreakBefore w:val="0"/>
        <w:widowControl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widowControl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widowControl w:val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Scorching-</w:t>
      </w:r>
    </w:p>
    <w:p w:rsidR="00000000" w:rsidDel="00000000" w:rsidP="00000000" w:rsidRDefault="00000000" w:rsidRPr="00000000" w14:paraId="00000024">
      <w:pPr>
        <w:pageBreakBefore w:val="0"/>
        <w:widowControl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widowControl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widowControl w:val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Sodium-</w:t>
      </w:r>
    </w:p>
    <w:p w:rsidR="00000000" w:rsidDel="00000000" w:rsidP="00000000" w:rsidRDefault="00000000" w:rsidRPr="00000000" w14:paraId="00000027">
      <w:pPr>
        <w:pageBreakBefore w:val="0"/>
        <w:widowControl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widowControl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widowControl w:val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Unripened Cheese-</w:t>
      </w:r>
    </w:p>
    <w:p w:rsidR="00000000" w:rsidDel="00000000" w:rsidP="00000000" w:rsidRDefault="00000000" w:rsidRPr="00000000" w14:paraId="0000002A">
      <w:pPr>
        <w:pageBreakBefore w:val="0"/>
        <w:widowControl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widowControl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widowControl w:val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Whey-</w:t>
      </w:r>
    </w:p>
    <w:p w:rsidR="00000000" w:rsidDel="00000000" w:rsidP="00000000" w:rsidRDefault="00000000" w:rsidRPr="00000000" w14:paraId="0000002D">
      <w:pPr>
        <w:pageBreakBefore w:val="0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ageBreakBefore w:val="0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widowControl w:val="0"/>
        <w:numPr>
          <w:ilvl w:val="0"/>
          <w:numId w:val="1"/>
        </w:numPr>
        <w:spacing w:line="216" w:lineRule="auto"/>
        <w:ind w:left="792" w:hanging="544"/>
        <w:rPr>
          <w:sz w:val="25.200000000000003"/>
          <w:szCs w:val="25.200000000000003"/>
        </w:rPr>
      </w:pPr>
      <w:r w:rsidDel="00000000" w:rsidR="00000000" w:rsidRPr="00000000">
        <w:rPr>
          <w:rFonts w:ascii="Corbel" w:cs="Corbel" w:eastAsia="Corbel" w:hAnsi="Corbel"/>
          <w:sz w:val="34"/>
          <w:szCs w:val="34"/>
          <w:rtl w:val="0"/>
        </w:rPr>
        <w:t xml:space="preserve">What vitamins and minerals are contained in milk?</w:t>
      </w:r>
    </w:p>
    <w:p w:rsidR="00000000" w:rsidDel="00000000" w:rsidP="00000000" w:rsidRDefault="00000000" w:rsidRPr="00000000" w14:paraId="00000030">
      <w:pPr>
        <w:pageBreakBefore w:val="0"/>
        <w:widowControl w:val="0"/>
        <w:spacing w:line="216" w:lineRule="auto"/>
        <w:ind w:left="360" w:firstLine="0"/>
        <w:rPr>
          <w:rFonts w:ascii="Corbel" w:cs="Corbel" w:eastAsia="Corbel" w:hAnsi="Corbel"/>
          <w:sz w:val="34"/>
          <w:szCs w:val="3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widowControl w:val="0"/>
        <w:spacing w:line="216" w:lineRule="auto"/>
        <w:ind w:left="360" w:firstLine="0"/>
        <w:rPr>
          <w:rFonts w:ascii="Corbel" w:cs="Corbel" w:eastAsia="Corbel" w:hAnsi="Corbel"/>
          <w:sz w:val="34"/>
          <w:szCs w:val="3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widowControl w:val="0"/>
        <w:numPr>
          <w:ilvl w:val="0"/>
          <w:numId w:val="1"/>
        </w:numPr>
        <w:spacing w:before="280" w:line="216" w:lineRule="auto"/>
        <w:ind w:left="792" w:hanging="544"/>
        <w:rPr>
          <w:sz w:val="25.200000000000003"/>
          <w:szCs w:val="25.200000000000003"/>
        </w:rPr>
      </w:pPr>
      <w:r w:rsidDel="00000000" w:rsidR="00000000" w:rsidRPr="00000000">
        <w:rPr>
          <w:rFonts w:ascii="Corbel" w:cs="Corbel" w:eastAsia="Corbel" w:hAnsi="Corbel"/>
          <w:sz w:val="34"/>
          <w:szCs w:val="34"/>
          <w:rtl w:val="0"/>
        </w:rPr>
        <w:t xml:space="preserve">What is found in milk products that some people can’t digest?</w:t>
      </w:r>
    </w:p>
    <w:p w:rsidR="00000000" w:rsidDel="00000000" w:rsidP="00000000" w:rsidRDefault="00000000" w:rsidRPr="00000000" w14:paraId="00000033">
      <w:pPr>
        <w:pageBreakBefore w:val="0"/>
        <w:widowControl w:val="0"/>
        <w:spacing w:before="280" w:line="216" w:lineRule="auto"/>
        <w:ind w:left="360" w:firstLine="0"/>
        <w:rPr>
          <w:rFonts w:ascii="Corbel" w:cs="Corbel" w:eastAsia="Corbel" w:hAnsi="Corbel"/>
          <w:sz w:val="34"/>
          <w:szCs w:val="3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widowControl w:val="0"/>
        <w:numPr>
          <w:ilvl w:val="0"/>
          <w:numId w:val="1"/>
        </w:numPr>
        <w:spacing w:before="280" w:line="216" w:lineRule="auto"/>
        <w:ind w:left="792" w:hanging="544"/>
        <w:rPr>
          <w:sz w:val="25.200000000000003"/>
          <w:szCs w:val="25.200000000000003"/>
        </w:rPr>
      </w:pPr>
      <w:r w:rsidDel="00000000" w:rsidR="00000000" w:rsidRPr="00000000">
        <w:rPr>
          <w:rFonts w:ascii="Corbel" w:cs="Corbel" w:eastAsia="Corbel" w:hAnsi="Corbel"/>
          <w:sz w:val="34"/>
          <w:szCs w:val="34"/>
          <w:rtl w:val="0"/>
        </w:rPr>
        <w:t xml:space="preserve">Where should you store milk?</w:t>
      </w:r>
    </w:p>
    <w:p w:rsidR="00000000" w:rsidDel="00000000" w:rsidP="00000000" w:rsidRDefault="00000000" w:rsidRPr="00000000" w14:paraId="00000035">
      <w:pPr>
        <w:pageBreakBefore w:val="0"/>
        <w:widowControl w:val="0"/>
        <w:spacing w:before="280" w:line="216" w:lineRule="auto"/>
        <w:ind w:left="360" w:firstLine="0"/>
        <w:rPr>
          <w:rFonts w:ascii="Corbel" w:cs="Corbel" w:eastAsia="Corbel" w:hAnsi="Corbel"/>
          <w:sz w:val="34"/>
          <w:szCs w:val="3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widowControl w:val="0"/>
        <w:numPr>
          <w:ilvl w:val="0"/>
          <w:numId w:val="1"/>
        </w:numPr>
        <w:spacing w:before="280" w:line="216" w:lineRule="auto"/>
        <w:ind w:left="792" w:hanging="544"/>
        <w:rPr>
          <w:sz w:val="25.200000000000003"/>
          <w:szCs w:val="25.200000000000003"/>
        </w:rPr>
      </w:pPr>
      <w:r w:rsidDel="00000000" w:rsidR="00000000" w:rsidRPr="00000000">
        <w:rPr>
          <w:rFonts w:ascii="Corbel" w:cs="Corbel" w:eastAsia="Corbel" w:hAnsi="Corbel"/>
          <w:sz w:val="34"/>
          <w:szCs w:val="34"/>
          <w:rtl w:val="0"/>
        </w:rPr>
        <w:t xml:space="preserve">What is the best way to keep cheese for a longer length of time?</w:t>
      </w:r>
    </w:p>
    <w:p w:rsidR="00000000" w:rsidDel="00000000" w:rsidP="00000000" w:rsidRDefault="00000000" w:rsidRPr="00000000" w14:paraId="00000037">
      <w:pPr>
        <w:pageBreakBefore w:val="0"/>
        <w:widowControl w:val="0"/>
        <w:spacing w:before="280" w:line="216" w:lineRule="auto"/>
        <w:ind w:left="360" w:firstLine="0"/>
        <w:rPr>
          <w:rFonts w:ascii="Corbel" w:cs="Corbel" w:eastAsia="Corbel" w:hAnsi="Corbel"/>
          <w:sz w:val="34"/>
          <w:szCs w:val="3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widowControl w:val="0"/>
        <w:numPr>
          <w:ilvl w:val="0"/>
          <w:numId w:val="1"/>
        </w:numPr>
        <w:spacing w:before="280" w:line="216" w:lineRule="auto"/>
        <w:ind w:left="792" w:hanging="544"/>
        <w:rPr>
          <w:sz w:val="25.200000000000003"/>
          <w:szCs w:val="25.200000000000003"/>
        </w:rPr>
      </w:pPr>
      <w:r w:rsidDel="00000000" w:rsidR="00000000" w:rsidRPr="00000000">
        <w:rPr>
          <w:rFonts w:ascii="Corbel" w:cs="Corbel" w:eastAsia="Corbel" w:hAnsi="Corbel"/>
          <w:sz w:val="34"/>
          <w:szCs w:val="34"/>
          <w:rtl w:val="0"/>
        </w:rPr>
        <w:t xml:space="preserve">What are two examples of natural cheeses and two examples of processed cheeses?</w:t>
      </w:r>
    </w:p>
    <w:p w:rsidR="00000000" w:rsidDel="00000000" w:rsidP="00000000" w:rsidRDefault="00000000" w:rsidRPr="00000000" w14:paraId="00000039">
      <w:pPr>
        <w:pageBreakBefore w:val="0"/>
        <w:widowControl w:val="0"/>
        <w:spacing w:before="280" w:line="216" w:lineRule="auto"/>
        <w:rPr>
          <w:rFonts w:ascii="Corbel" w:cs="Corbel" w:eastAsia="Corbel" w:hAnsi="Corbel"/>
          <w:sz w:val="34"/>
          <w:szCs w:val="3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widowControl w:val="0"/>
        <w:spacing w:before="280" w:line="216" w:lineRule="auto"/>
        <w:rPr>
          <w:rFonts w:ascii="Corbel" w:cs="Corbel" w:eastAsia="Corbel" w:hAnsi="Corbel"/>
          <w:sz w:val="34"/>
          <w:szCs w:val="3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widowControl w:val="0"/>
        <w:numPr>
          <w:ilvl w:val="0"/>
          <w:numId w:val="1"/>
        </w:numPr>
        <w:spacing w:before="280" w:line="216" w:lineRule="auto"/>
        <w:ind w:left="792" w:hanging="544"/>
        <w:rPr>
          <w:sz w:val="25.200000000000003"/>
          <w:szCs w:val="25.200000000000003"/>
        </w:rPr>
      </w:pPr>
      <w:r w:rsidDel="00000000" w:rsidR="00000000" w:rsidRPr="00000000">
        <w:rPr>
          <w:rFonts w:ascii="Corbel" w:cs="Corbel" w:eastAsia="Corbel" w:hAnsi="Corbel"/>
          <w:sz w:val="34"/>
          <w:szCs w:val="34"/>
          <w:rtl w:val="0"/>
        </w:rPr>
        <w:t xml:space="preserve">List three guidelines to use when cooking with cheese.</w:t>
      </w:r>
    </w:p>
    <w:p w:rsidR="00000000" w:rsidDel="00000000" w:rsidP="00000000" w:rsidRDefault="00000000" w:rsidRPr="00000000" w14:paraId="0000003C">
      <w:pPr>
        <w:pageBreakBefore w:val="0"/>
        <w:rPr>
          <w:sz w:val="32"/>
          <w:szCs w:val="32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90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Corbel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right"/>
      <w:pPr>
        <w:ind w:left="360" w:hanging="112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6600cc"/>
        <w:sz w:val="35.2"/>
        <w:szCs w:val="35.2"/>
        <w:u w:val="none"/>
        <w:shd w:fill="auto" w:val="clear"/>
        <w:vertAlign w:val="baseline"/>
      </w:rPr>
    </w:lvl>
    <w:lvl w:ilvl="1">
      <w:start w:val="1"/>
      <w:numFmt w:val="bullet"/>
      <w:lvlText w:val="o"/>
      <w:lvlJc w:val="right"/>
      <w:pPr>
        <w:ind w:left="720" w:hanging="128"/>
      </w:pPr>
      <w:rPr>
        <w:rFonts w:ascii="Courier New" w:cs="Courier New" w:eastAsia="Courier New" w:hAnsi="Courier New"/>
        <w:b w:val="0"/>
        <w:bCs w:val="0"/>
        <w:i w:val="0"/>
        <w:iCs w:val="0"/>
        <w:smallCaps w:val="0"/>
        <w:strike w:val="0"/>
        <w:color w:val="6600cc"/>
        <w:sz w:val="32"/>
        <w:szCs w:val="32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right"/>
      <w:pPr>
        <w:ind w:left="1152" w:hanging="144"/>
      </w:pPr>
      <w:rPr>
        <w:rFonts w:ascii="Noto Sans Symbols" w:cs="Noto Sans Symbols" w:eastAsia="Noto Sans Symbols" w:hAnsi="Noto Sans Symbols"/>
        <w:b w:val="0"/>
        <w:bCs w:val="0"/>
        <w:i w:val="0"/>
        <w:iCs w:val="0"/>
        <w:smallCaps w:val="0"/>
        <w:strike w:val="0"/>
        <w:color w:val="6600cc"/>
        <w:sz w:val="28.8"/>
        <w:szCs w:val="28.8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1584" w:hanging="160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5.6"/>
        <w:szCs w:val="25.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2016" w:hanging="160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5.6"/>
        <w:szCs w:val="25.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2519.686" w:hanging="216.0000000000004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2992.126" w:hanging="216.0000000000004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3464.5679999999998" w:hanging="216.001999999999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3937.0080000000003" w:hanging="216.0000000000004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bel-regular.ttf"/><Relationship Id="rId2" Type="http://schemas.openxmlformats.org/officeDocument/2006/relationships/font" Target="fonts/Corbel-bold.ttf"/><Relationship Id="rId3" Type="http://schemas.openxmlformats.org/officeDocument/2006/relationships/font" Target="fonts/Corbel-italic.ttf"/><Relationship Id="rId4" Type="http://schemas.openxmlformats.org/officeDocument/2006/relationships/font" Target="fonts/Corbel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